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2AD1D" w14:textId="77777777" w:rsidR="00F7462A" w:rsidRDefault="00F7462A" w:rsidP="00F7462A">
      <w:pPr>
        <w:jc w:val="center"/>
        <w:rPr>
          <w:rFonts w:ascii="Arial" w:hAnsi="Arial" w:cs="Arial"/>
          <w:b/>
          <w:szCs w:val="28"/>
        </w:rPr>
      </w:pPr>
      <w:bookmarkStart w:id="0" w:name="_GoBack"/>
      <w:bookmarkEnd w:id="0"/>
    </w:p>
    <w:p w14:paraId="6ED8BCB6" w14:textId="77777777" w:rsidR="00C032DF" w:rsidRDefault="00C032DF" w:rsidP="00C032DF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EDITAL DE CONVOCAÇÃO PARA AUDIÊNCIA PUBLICA </w:t>
      </w:r>
    </w:p>
    <w:p w14:paraId="0BCC8DC1" w14:textId="1AA6A429" w:rsidR="00C032DF" w:rsidRDefault="00C032DF" w:rsidP="00C032DF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</w:t>
      </w:r>
      <w:r w:rsidR="00255D15">
        <w:rPr>
          <w:rFonts w:ascii="Arial" w:hAnsi="Arial" w:cs="Arial"/>
          <w:b/>
          <w:szCs w:val="28"/>
        </w:rPr>
        <w:t>3°</w:t>
      </w:r>
      <w:r>
        <w:rPr>
          <w:rFonts w:ascii="Arial" w:hAnsi="Arial" w:cs="Arial"/>
          <w:b/>
          <w:szCs w:val="28"/>
        </w:rPr>
        <w:t xml:space="preserve"> QUADRIMESTRE DE </w:t>
      </w:r>
      <w:r w:rsidR="00C35DF1">
        <w:rPr>
          <w:rFonts w:ascii="Arial" w:hAnsi="Arial" w:cs="Arial"/>
          <w:b/>
          <w:szCs w:val="28"/>
        </w:rPr>
        <w:t>2024</w:t>
      </w:r>
      <w:r>
        <w:rPr>
          <w:rFonts w:ascii="Arial" w:hAnsi="Arial" w:cs="Arial"/>
          <w:b/>
          <w:szCs w:val="28"/>
        </w:rPr>
        <w:t>.</w:t>
      </w:r>
    </w:p>
    <w:p w14:paraId="4166CD5A" w14:textId="77777777" w:rsidR="00C032DF" w:rsidRDefault="00C032DF" w:rsidP="00C032DF">
      <w:pPr>
        <w:jc w:val="center"/>
        <w:rPr>
          <w:rFonts w:ascii="Arial" w:hAnsi="Arial" w:cs="Arial"/>
          <w:b/>
          <w:szCs w:val="28"/>
        </w:rPr>
      </w:pPr>
    </w:p>
    <w:p w14:paraId="1FE0BDEE" w14:textId="736801CB" w:rsidR="00C032DF" w:rsidRDefault="00C032DF" w:rsidP="00C032DF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Nº. </w:t>
      </w:r>
      <w:r w:rsidR="00255D15">
        <w:rPr>
          <w:rFonts w:ascii="Arial" w:hAnsi="Arial" w:cs="Arial"/>
          <w:b/>
          <w:szCs w:val="28"/>
        </w:rPr>
        <w:t>01</w:t>
      </w:r>
      <w:r>
        <w:rPr>
          <w:rFonts w:ascii="Arial" w:hAnsi="Arial" w:cs="Arial"/>
          <w:b/>
          <w:szCs w:val="28"/>
        </w:rPr>
        <w:t>/</w:t>
      </w:r>
      <w:r w:rsidR="00C35DF1">
        <w:rPr>
          <w:rFonts w:ascii="Arial" w:hAnsi="Arial" w:cs="Arial"/>
          <w:b/>
          <w:szCs w:val="28"/>
        </w:rPr>
        <w:t>2025</w:t>
      </w:r>
    </w:p>
    <w:p w14:paraId="0BE30AD6" w14:textId="77777777" w:rsidR="00C032DF" w:rsidRDefault="00C032DF" w:rsidP="00C032DF">
      <w:pPr>
        <w:jc w:val="center"/>
        <w:rPr>
          <w:rFonts w:ascii="Arial" w:hAnsi="Arial" w:cs="Arial"/>
          <w:b/>
          <w:szCs w:val="28"/>
          <w:u w:val="single"/>
        </w:rPr>
      </w:pPr>
    </w:p>
    <w:p w14:paraId="20237023" w14:textId="77777777" w:rsidR="00C032DF" w:rsidRDefault="00C032DF" w:rsidP="00C032DF">
      <w:pPr>
        <w:jc w:val="center"/>
        <w:rPr>
          <w:rFonts w:ascii="Arial" w:hAnsi="Arial" w:cs="Arial"/>
          <w:b/>
          <w:szCs w:val="28"/>
          <w:u w:val="single"/>
        </w:rPr>
      </w:pPr>
    </w:p>
    <w:p w14:paraId="0A91B1A1" w14:textId="77777777" w:rsidR="00C032DF" w:rsidRDefault="00C032DF" w:rsidP="00C032DF">
      <w:pPr>
        <w:jc w:val="center"/>
        <w:rPr>
          <w:rFonts w:ascii="Arial" w:hAnsi="Arial" w:cs="Arial"/>
          <w:b/>
          <w:szCs w:val="28"/>
          <w:u w:val="single"/>
        </w:rPr>
      </w:pPr>
    </w:p>
    <w:p w14:paraId="483DBEE1" w14:textId="54148762" w:rsidR="00C71349" w:rsidRDefault="00C032DF" w:rsidP="00C032DF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  <w:t xml:space="preserve">O MUNICIPIO DE SÃO JOSÉ DO XINGU, Estado de Mato Grosso, representado pelo Prefeito Municipal, </w:t>
      </w:r>
      <w:proofErr w:type="spellStart"/>
      <w:r>
        <w:rPr>
          <w:rFonts w:ascii="Arial" w:hAnsi="Arial" w:cs="Arial"/>
          <w:szCs w:val="28"/>
        </w:rPr>
        <w:t>Srº</w:t>
      </w:r>
      <w:proofErr w:type="spellEnd"/>
      <w:r>
        <w:rPr>
          <w:rFonts w:ascii="Arial" w:hAnsi="Arial" w:cs="Arial"/>
          <w:szCs w:val="28"/>
        </w:rPr>
        <w:t xml:space="preserve">. </w:t>
      </w:r>
      <w:r>
        <w:rPr>
          <w:rFonts w:ascii="Arial" w:hAnsi="Arial" w:cs="Arial"/>
          <w:b/>
        </w:rPr>
        <w:t>Sandro Jose Luz Costa</w:t>
      </w:r>
      <w:r>
        <w:rPr>
          <w:rFonts w:ascii="Arial" w:hAnsi="Arial" w:cs="Arial"/>
          <w:szCs w:val="28"/>
        </w:rPr>
        <w:t xml:space="preserve">, </w:t>
      </w:r>
      <w:r w:rsidR="007D1508" w:rsidRPr="00A109BC">
        <w:rPr>
          <w:rFonts w:ascii="Arial" w:hAnsi="Arial" w:cs="Arial"/>
          <w:szCs w:val="28"/>
        </w:rPr>
        <w:t>no uso das atribuições contidas na Lei Orgânica Municipal,</w:t>
      </w:r>
      <w:r w:rsidR="007D1508" w:rsidRPr="00A109BC">
        <w:rPr>
          <w:rFonts w:ascii="Arial" w:hAnsi="Arial" w:cs="Arial"/>
        </w:rPr>
        <w:t xml:space="preserve"> </w:t>
      </w:r>
      <w:r w:rsidR="000352A1" w:rsidRPr="00722E29">
        <w:rPr>
          <w:rFonts w:ascii="Arial" w:hAnsi="Arial" w:cs="Arial"/>
          <w:szCs w:val="28"/>
        </w:rPr>
        <w:t xml:space="preserve">no uso das atribuições contidas na Lei Orgânica Municipal, convoca as pessoas interessadas para participarem da Audiência Pública Municipal a realizar-se </w:t>
      </w:r>
      <w:r w:rsidR="000352A1">
        <w:rPr>
          <w:rFonts w:ascii="Arial" w:hAnsi="Arial" w:cs="Arial"/>
          <w:b/>
          <w:szCs w:val="28"/>
        </w:rPr>
        <w:t>às 15</w:t>
      </w:r>
      <w:r w:rsidR="000352A1" w:rsidRPr="00722E29">
        <w:rPr>
          <w:rFonts w:ascii="Arial" w:hAnsi="Arial" w:cs="Arial"/>
          <w:b/>
          <w:szCs w:val="28"/>
        </w:rPr>
        <w:t xml:space="preserve">hs00 do dia </w:t>
      </w:r>
      <w:r w:rsidR="00255D15">
        <w:rPr>
          <w:rFonts w:ascii="Arial" w:hAnsi="Arial" w:cs="Arial"/>
          <w:b/>
          <w:szCs w:val="28"/>
        </w:rPr>
        <w:t>28</w:t>
      </w:r>
      <w:r w:rsidR="000352A1" w:rsidRPr="00722E29">
        <w:rPr>
          <w:rFonts w:ascii="Arial" w:hAnsi="Arial" w:cs="Arial"/>
          <w:b/>
          <w:szCs w:val="28"/>
        </w:rPr>
        <w:t xml:space="preserve"> de </w:t>
      </w:r>
      <w:r w:rsidR="00255D15">
        <w:rPr>
          <w:rFonts w:ascii="Arial" w:hAnsi="Arial" w:cs="Arial"/>
          <w:b/>
          <w:szCs w:val="28"/>
        </w:rPr>
        <w:t>Fevereiro</w:t>
      </w:r>
      <w:r w:rsidR="000352A1" w:rsidRPr="00722E29">
        <w:rPr>
          <w:rFonts w:ascii="Arial" w:hAnsi="Arial" w:cs="Arial"/>
          <w:b/>
          <w:szCs w:val="28"/>
        </w:rPr>
        <w:t xml:space="preserve"> de </w:t>
      </w:r>
      <w:r w:rsidR="00C35DF1">
        <w:rPr>
          <w:rFonts w:ascii="Arial" w:hAnsi="Arial" w:cs="Arial"/>
          <w:b/>
          <w:szCs w:val="28"/>
        </w:rPr>
        <w:t>2025</w:t>
      </w:r>
      <w:r w:rsidR="000352A1" w:rsidRPr="00722E29">
        <w:rPr>
          <w:rFonts w:ascii="Arial" w:hAnsi="Arial" w:cs="Arial"/>
          <w:b/>
          <w:szCs w:val="28"/>
        </w:rPr>
        <w:t>, nas dependências da Câmara Municipal</w:t>
      </w:r>
      <w:r w:rsidR="000352A1" w:rsidRPr="00A109BC">
        <w:rPr>
          <w:rFonts w:ascii="Arial" w:hAnsi="Arial" w:cs="Arial"/>
          <w:szCs w:val="28"/>
        </w:rPr>
        <w:t xml:space="preserve"> Para apresentação dos </w:t>
      </w:r>
      <w:r w:rsidR="000352A1">
        <w:rPr>
          <w:rFonts w:ascii="Arial" w:hAnsi="Arial" w:cs="Arial"/>
          <w:szCs w:val="28"/>
        </w:rPr>
        <w:t xml:space="preserve">resultados da gestão fiscal do </w:t>
      </w:r>
      <w:r w:rsidR="00255D15">
        <w:rPr>
          <w:rFonts w:ascii="Arial" w:hAnsi="Arial" w:cs="Arial"/>
          <w:szCs w:val="28"/>
        </w:rPr>
        <w:t>3</w:t>
      </w:r>
      <w:r w:rsidR="000352A1" w:rsidRPr="00A109BC">
        <w:rPr>
          <w:rFonts w:ascii="Arial" w:hAnsi="Arial" w:cs="Arial"/>
          <w:szCs w:val="28"/>
        </w:rPr>
        <w:t xml:space="preserve">º </w:t>
      </w:r>
      <w:r w:rsidR="000352A1">
        <w:rPr>
          <w:rFonts w:ascii="Arial" w:hAnsi="Arial" w:cs="Arial"/>
          <w:szCs w:val="28"/>
        </w:rPr>
        <w:t>(</w:t>
      </w:r>
      <w:r w:rsidR="00255D15">
        <w:rPr>
          <w:rFonts w:ascii="Arial" w:hAnsi="Arial" w:cs="Arial"/>
          <w:szCs w:val="28"/>
        </w:rPr>
        <w:t>Terceiro</w:t>
      </w:r>
      <w:r w:rsidR="000352A1">
        <w:rPr>
          <w:rFonts w:ascii="Arial" w:hAnsi="Arial" w:cs="Arial"/>
          <w:szCs w:val="28"/>
        </w:rPr>
        <w:t>)</w:t>
      </w:r>
      <w:r w:rsidR="005D245E">
        <w:rPr>
          <w:rFonts w:ascii="Arial" w:hAnsi="Arial" w:cs="Arial"/>
          <w:szCs w:val="28"/>
        </w:rPr>
        <w:t xml:space="preserve"> quadrimestre exercício de </w:t>
      </w:r>
      <w:r w:rsidR="00C35DF1">
        <w:rPr>
          <w:rFonts w:ascii="Arial" w:hAnsi="Arial" w:cs="Arial"/>
          <w:szCs w:val="28"/>
        </w:rPr>
        <w:t>2024</w:t>
      </w:r>
      <w:r w:rsidR="000352A1" w:rsidRPr="00A109BC">
        <w:rPr>
          <w:rFonts w:ascii="Arial" w:hAnsi="Arial" w:cs="Arial"/>
          <w:szCs w:val="28"/>
        </w:rPr>
        <w:t>, bem com</w:t>
      </w:r>
      <w:r w:rsidR="000352A1">
        <w:rPr>
          <w:rFonts w:ascii="Arial" w:hAnsi="Arial" w:cs="Arial"/>
          <w:szCs w:val="28"/>
        </w:rPr>
        <w:t xml:space="preserve">o, da execução orçamentária do </w:t>
      </w:r>
      <w:r w:rsidR="00255D15">
        <w:rPr>
          <w:rFonts w:ascii="Arial" w:hAnsi="Arial" w:cs="Arial"/>
          <w:szCs w:val="28"/>
        </w:rPr>
        <w:t>6</w:t>
      </w:r>
      <w:r w:rsidR="000352A1" w:rsidRPr="00A109BC">
        <w:rPr>
          <w:rFonts w:ascii="Arial" w:hAnsi="Arial" w:cs="Arial"/>
          <w:szCs w:val="28"/>
        </w:rPr>
        <w:t>º</w:t>
      </w:r>
      <w:r w:rsidR="000352A1">
        <w:rPr>
          <w:rFonts w:ascii="Arial" w:hAnsi="Arial" w:cs="Arial"/>
          <w:szCs w:val="28"/>
        </w:rPr>
        <w:t xml:space="preserve"> (</w:t>
      </w:r>
      <w:r w:rsidR="00255D15">
        <w:rPr>
          <w:rFonts w:ascii="Arial" w:hAnsi="Arial" w:cs="Arial"/>
          <w:szCs w:val="28"/>
        </w:rPr>
        <w:t>Sexto</w:t>
      </w:r>
      <w:r w:rsidR="000352A1">
        <w:rPr>
          <w:rFonts w:ascii="Arial" w:hAnsi="Arial" w:cs="Arial"/>
          <w:szCs w:val="28"/>
        </w:rPr>
        <w:t>)</w:t>
      </w:r>
      <w:r w:rsidR="005D245E">
        <w:rPr>
          <w:rFonts w:ascii="Arial" w:hAnsi="Arial" w:cs="Arial"/>
          <w:szCs w:val="28"/>
        </w:rPr>
        <w:t xml:space="preserve"> bimestre do exercício de </w:t>
      </w:r>
      <w:r w:rsidR="00C35DF1">
        <w:rPr>
          <w:rFonts w:ascii="Arial" w:hAnsi="Arial" w:cs="Arial"/>
          <w:szCs w:val="28"/>
        </w:rPr>
        <w:t>2024</w:t>
      </w:r>
      <w:r w:rsidR="000352A1" w:rsidRPr="00A109BC">
        <w:rPr>
          <w:rFonts w:ascii="Arial" w:hAnsi="Arial" w:cs="Arial"/>
          <w:szCs w:val="28"/>
        </w:rPr>
        <w:t>, em cumprimento das determinações legais estabelecidas pela LRF</w:t>
      </w:r>
      <w:r w:rsidR="007D1508" w:rsidRPr="00A109BC">
        <w:rPr>
          <w:rFonts w:ascii="Arial" w:hAnsi="Arial" w:cs="Arial"/>
          <w:szCs w:val="28"/>
        </w:rPr>
        <w:t xml:space="preserve">. A audiência será transmitida ao vivo pelo </w:t>
      </w:r>
      <w:proofErr w:type="spellStart"/>
      <w:r w:rsidR="007D1508" w:rsidRPr="00A109BC">
        <w:rPr>
          <w:rFonts w:ascii="Arial" w:hAnsi="Arial" w:cs="Arial"/>
          <w:szCs w:val="28"/>
        </w:rPr>
        <w:t>Youtube</w:t>
      </w:r>
      <w:proofErr w:type="spellEnd"/>
      <w:r w:rsidR="007D1508">
        <w:rPr>
          <w:rFonts w:ascii="Arial" w:hAnsi="Arial" w:cs="Arial"/>
          <w:szCs w:val="28"/>
        </w:rPr>
        <w:t xml:space="preserve">, </w:t>
      </w:r>
      <w:r w:rsidR="00C71349">
        <w:rPr>
          <w:rFonts w:ascii="Arial" w:hAnsi="Arial" w:cs="Arial"/>
          <w:szCs w:val="28"/>
        </w:rPr>
        <w:t xml:space="preserve">e também </w:t>
      </w:r>
      <w:r w:rsidR="007D1508">
        <w:rPr>
          <w:rFonts w:ascii="Arial" w:hAnsi="Arial" w:cs="Arial"/>
          <w:szCs w:val="28"/>
        </w:rPr>
        <w:t>gravada</w:t>
      </w:r>
      <w:r w:rsidR="00C71349">
        <w:rPr>
          <w:rFonts w:ascii="Arial" w:hAnsi="Arial" w:cs="Arial"/>
          <w:szCs w:val="28"/>
        </w:rPr>
        <w:t xml:space="preserve"> e disponibilizada nos canais oficiais do </w:t>
      </w:r>
      <w:r w:rsidR="00C71349" w:rsidRPr="00A109BC">
        <w:rPr>
          <w:rFonts w:ascii="Arial" w:hAnsi="Arial" w:cs="Arial"/>
          <w:szCs w:val="28"/>
        </w:rPr>
        <w:t xml:space="preserve">Poder </w:t>
      </w:r>
      <w:r w:rsidR="00C71349">
        <w:rPr>
          <w:rFonts w:ascii="Arial" w:hAnsi="Arial" w:cs="Arial"/>
          <w:szCs w:val="28"/>
        </w:rPr>
        <w:t>Executivo municipal.</w:t>
      </w:r>
    </w:p>
    <w:p w14:paraId="125828D6" w14:textId="031C55BA" w:rsidR="00C032DF" w:rsidRDefault="007D1508" w:rsidP="00C032DF">
      <w:pPr>
        <w:jc w:val="both"/>
        <w:rPr>
          <w:rFonts w:ascii="Arial" w:hAnsi="Arial" w:cs="Arial"/>
          <w:szCs w:val="28"/>
        </w:rPr>
      </w:pPr>
      <w:r w:rsidRPr="00A109BC">
        <w:rPr>
          <w:rFonts w:ascii="Arial" w:hAnsi="Arial" w:cs="Arial"/>
          <w:szCs w:val="28"/>
        </w:rPr>
        <w:t>Segue o</w:t>
      </w:r>
      <w:r w:rsidR="00C71349">
        <w:rPr>
          <w:rFonts w:ascii="Arial" w:hAnsi="Arial" w:cs="Arial"/>
          <w:szCs w:val="28"/>
        </w:rPr>
        <w:t xml:space="preserve"> link</w:t>
      </w:r>
      <w:r w:rsidRPr="00A109BC">
        <w:rPr>
          <w:rFonts w:ascii="Arial" w:hAnsi="Arial" w:cs="Arial"/>
          <w:szCs w:val="28"/>
        </w:rPr>
        <w:t xml:space="preserve"> </w:t>
      </w:r>
      <w:r w:rsidR="00C71349">
        <w:rPr>
          <w:rFonts w:ascii="Arial" w:hAnsi="Arial" w:cs="Arial"/>
          <w:szCs w:val="28"/>
        </w:rPr>
        <w:t>do</w:t>
      </w:r>
      <w:r w:rsidRPr="00A109BC">
        <w:rPr>
          <w:rFonts w:ascii="Arial" w:hAnsi="Arial" w:cs="Arial"/>
          <w:szCs w:val="28"/>
        </w:rPr>
        <w:t xml:space="preserve"> </w:t>
      </w:r>
      <w:r w:rsidR="00C71349">
        <w:rPr>
          <w:rFonts w:ascii="Arial" w:hAnsi="Arial" w:cs="Arial"/>
          <w:szCs w:val="28"/>
        </w:rPr>
        <w:t>canal</w:t>
      </w:r>
      <w:r w:rsidRPr="00A109BC">
        <w:rPr>
          <w:rFonts w:ascii="Arial" w:hAnsi="Arial" w:cs="Arial"/>
          <w:szCs w:val="28"/>
        </w:rPr>
        <w:t>:</w:t>
      </w:r>
    </w:p>
    <w:p w14:paraId="50910AFC" w14:textId="45DA7A49" w:rsidR="00C71349" w:rsidRDefault="005539ED" w:rsidP="00C032DF">
      <w:pPr>
        <w:jc w:val="both"/>
        <w:rPr>
          <w:rFonts w:ascii="Arial" w:hAnsi="Arial" w:cs="Arial"/>
          <w:szCs w:val="28"/>
        </w:rPr>
      </w:pPr>
      <w:hyperlink r:id="rId7" w:history="1">
        <w:r w:rsidR="00C71349" w:rsidRPr="00A40D0C">
          <w:rPr>
            <w:rStyle w:val="Hyperlink"/>
            <w:rFonts w:ascii="Arial" w:hAnsi="Arial" w:cs="Arial"/>
            <w:szCs w:val="28"/>
          </w:rPr>
          <w:t>https://www.youtube.com/channel/UC3S-QDOoxR89E-DMqPFBVNA/featured</w:t>
        </w:r>
      </w:hyperlink>
      <w:r w:rsidR="00C71349">
        <w:rPr>
          <w:rFonts w:ascii="Arial" w:hAnsi="Arial" w:cs="Arial"/>
          <w:szCs w:val="28"/>
        </w:rPr>
        <w:t>.</w:t>
      </w:r>
    </w:p>
    <w:p w14:paraId="71117AB6" w14:textId="77777777" w:rsidR="00C71349" w:rsidRDefault="00C71349" w:rsidP="00C032DF">
      <w:pPr>
        <w:jc w:val="both"/>
        <w:rPr>
          <w:rFonts w:ascii="Arial" w:hAnsi="Arial" w:cs="Arial"/>
          <w:szCs w:val="28"/>
        </w:rPr>
      </w:pPr>
    </w:p>
    <w:p w14:paraId="18E3408C" w14:textId="77777777" w:rsidR="00F7462A" w:rsidRDefault="00F7462A" w:rsidP="00F7462A">
      <w:pPr>
        <w:jc w:val="center"/>
        <w:rPr>
          <w:rFonts w:ascii="Arial" w:hAnsi="Arial" w:cs="Arial"/>
          <w:b/>
          <w:szCs w:val="28"/>
          <w:u w:val="single"/>
        </w:rPr>
      </w:pPr>
    </w:p>
    <w:p w14:paraId="612FFCA5" w14:textId="77777777" w:rsidR="00F7462A" w:rsidRDefault="00F7462A" w:rsidP="00F7462A">
      <w:pPr>
        <w:jc w:val="center"/>
        <w:rPr>
          <w:rFonts w:ascii="Arial" w:hAnsi="Arial" w:cs="Arial"/>
          <w:b/>
          <w:szCs w:val="28"/>
          <w:u w:val="single"/>
        </w:rPr>
      </w:pPr>
    </w:p>
    <w:p w14:paraId="7710E71B" w14:textId="77777777" w:rsidR="00F7462A" w:rsidRDefault="00F7462A" w:rsidP="00547210">
      <w:pPr>
        <w:rPr>
          <w:rFonts w:ascii="Arial" w:hAnsi="Arial" w:cs="Arial"/>
        </w:rPr>
      </w:pPr>
    </w:p>
    <w:p w14:paraId="1D6D7C51" w14:textId="668D4433" w:rsidR="00547210" w:rsidRDefault="00547210" w:rsidP="00F7462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São José Xingu – MT </w:t>
      </w:r>
      <w:r w:rsidR="00C35DF1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</w:t>
      </w:r>
      <w:r w:rsidRPr="00E1078D">
        <w:rPr>
          <w:rFonts w:ascii="Arial" w:hAnsi="Arial" w:cs="Arial"/>
        </w:rPr>
        <w:t xml:space="preserve">de </w:t>
      </w:r>
      <w:r w:rsidR="00255D15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</w:t>
      </w:r>
      <w:r w:rsidR="00C35DF1">
        <w:rPr>
          <w:rFonts w:ascii="Arial" w:hAnsi="Arial" w:cs="Arial"/>
        </w:rPr>
        <w:t>2025</w:t>
      </w:r>
      <w:r w:rsidR="007D1508">
        <w:rPr>
          <w:rFonts w:ascii="Arial" w:hAnsi="Arial" w:cs="Arial"/>
        </w:rPr>
        <w:t>.</w:t>
      </w:r>
    </w:p>
    <w:p w14:paraId="0C46F989" w14:textId="77777777" w:rsidR="00547210" w:rsidRDefault="00547210" w:rsidP="00547210">
      <w:pPr>
        <w:rPr>
          <w:rFonts w:ascii="Arial" w:hAnsi="Arial" w:cs="Arial"/>
        </w:rPr>
      </w:pPr>
    </w:p>
    <w:p w14:paraId="724225DB" w14:textId="77777777" w:rsidR="008D1478" w:rsidRDefault="008D1478" w:rsidP="00784F28">
      <w:pPr>
        <w:ind w:right="-343"/>
        <w:jc w:val="both"/>
        <w:rPr>
          <w:b/>
        </w:rPr>
      </w:pPr>
    </w:p>
    <w:p w14:paraId="1B9ADB4A" w14:textId="77777777" w:rsidR="008526A8" w:rsidRDefault="008526A8" w:rsidP="00784F28">
      <w:pPr>
        <w:ind w:right="-343"/>
        <w:jc w:val="both"/>
        <w:rPr>
          <w:b/>
        </w:rPr>
      </w:pPr>
    </w:p>
    <w:p w14:paraId="556D0989" w14:textId="77777777" w:rsidR="00B54BEC" w:rsidRPr="00784F28" w:rsidRDefault="00B54BEC" w:rsidP="00784F28">
      <w:pPr>
        <w:ind w:right="-343"/>
        <w:jc w:val="both"/>
        <w:rPr>
          <w:b/>
        </w:rPr>
      </w:pPr>
    </w:p>
    <w:p w14:paraId="6EB33D24" w14:textId="65D9EC7D" w:rsidR="00CF4A9E" w:rsidRPr="00DD0825" w:rsidRDefault="000D013C" w:rsidP="00784F28">
      <w:pPr>
        <w:ind w:right="-343"/>
        <w:jc w:val="center"/>
        <w:rPr>
          <w:b/>
          <w:bCs/>
        </w:rPr>
      </w:pPr>
      <w:r w:rsidRPr="00DD0825">
        <w:rPr>
          <w:b/>
          <w:bCs/>
          <w:spacing w:val="-1"/>
        </w:rPr>
        <w:t>SANDRO JOSE LUZ COSTA</w:t>
      </w:r>
    </w:p>
    <w:p w14:paraId="7CF594C0" w14:textId="7885E992" w:rsidR="00784F28" w:rsidRPr="00DD0825" w:rsidRDefault="008D1478" w:rsidP="002159BB">
      <w:pPr>
        <w:ind w:right="-343"/>
        <w:jc w:val="center"/>
        <w:rPr>
          <w:b/>
          <w:bCs/>
        </w:rPr>
      </w:pPr>
      <w:r w:rsidRPr="00DD0825">
        <w:rPr>
          <w:b/>
          <w:bCs/>
        </w:rPr>
        <w:t>PREFEITO</w:t>
      </w:r>
    </w:p>
    <w:p w14:paraId="7188627B" w14:textId="77777777" w:rsidR="0035156F" w:rsidRDefault="0035156F" w:rsidP="002159BB">
      <w:pPr>
        <w:ind w:right="-343"/>
        <w:jc w:val="center"/>
        <w:rPr>
          <w:bCs/>
        </w:rPr>
      </w:pPr>
    </w:p>
    <w:sectPr w:rsidR="0035156F" w:rsidSect="00BF41DD">
      <w:headerReference w:type="default" r:id="rId8"/>
      <w:footerReference w:type="default" r:id="rId9"/>
      <w:pgSz w:w="11906" w:h="16838"/>
      <w:pgMar w:top="142" w:right="849" w:bottom="1417" w:left="1276" w:header="130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73E92" w14:textId="77777777" w:rsidR="005539ED" w:rsidRDefault="005539ED" w:rsidP="004C5662">
      <w:r>
        <w:separator/>
      </w:r>
    </w:p>
  </w:endnote>
  <w:endnote w:type="continuationSeparator" w:id="0">
    <w:p w14:paraId="31A37899" w14:textId="77777777" w:rsidR="005539ED" w:rsidRDefault="005539ED" w:rsidP="004C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C434" w14:textId="29768614" w:rsidR="007D1508" w:rsidRPr="00BF41DD" w:rsidRDefault="007D1508" w:rsidP="00BF41DD">
    <w:pPr>
      <w:tabs>
        <w:tab w:val="center" w:pos="5103"/>
        <w:tab w:val="right" w:pos="8504"/>
      </w:tabs>
      <w:ind w:left="-1985" w:right="-1514"/>
      <w:jc w:val="center"/>
      <w:rPr>
        <w:rFonts w:ascii="Calibri" w:eastAsia="Calibri" w:hAnsi="Calibri"/>
        <w:b/>
        <w:lang w:eastAsia="en-US"/>
      </w:rPr>
    </w:pPr>
    <w:r>
      <w:rPr>
        <w:rFonts w:ascii="Calibri" w:eastAsia="Calibri" w:hAnsi="Calibri"/>
        <w:b/>
        <w:lang w:eastAsia="en-US"/>
      </w:rPr>
      <w:t>VOCÊ FAZENDO PARTE</w:t>
    </w:r>
  </w:p>
  <w:p w14:paraId="5F74C2ED" w14:textId="77777777" w:rsidR="007D1508" w:rsidRPr="00BF41DD" w:rsidRDefault="007D1508" w:rsidP="00BF41DD">
    <w:pPr>
      <w:tabs>
        <w:tab w:val="center" w:pos="5103"/>
        <w:tab w:val="right" w:pos="8504"/>
      </w:tabs>
      <w:ind w:left="-1985" w:right="-1514"/>
      <w:jc w:val="center"/>
      <w:rPr>
        <w:rFonts w:ascii="Calibri" w:eastAsia="Calibri" w:hAnsi="Calibri"/>
        <w:lang w:eastAsia="en-US"/>
      </w:rPr>
    </w:pPr>
    <w:r w:rsidRPr="00BF41DD">
      <w:rPr>
        <w:rFonts w:ascii="Calibri" w:eastAsia="Calibri" w:hAnsi="Calibri"/>
        <w:lang w:eastAsia="en-US"/>
      </w:rPr>
      <w:t>Av. Mauro Pires Gomes, nº 41– São José do Xingu/MT</w:t>
    </w:r>
  </w:p>
  <w:p w14:paraId="1D66D53E" w14:textId="77777777" w:rsidR="007D1508" w:rsidRPr="00BF41DD" w:rsidRDefault="007D1508" w:rsidP="00BF41DD">
    <w:pPr>
      <w:tabs>
        <w:tab w:val="center" w:pos="5103"/>
        <w:tab w:val="right" w:pos="8504"/>
      </w:tabs>
      <w:ind w:left="-1985" w:right="-1514"/>
      <w:jc w:val="center"/>
      <w:rPr>
        <w:rFonts w:ascii="Calibri" w:eastAsia="Calibri" w:hAnsi="Calibri"/>
        <w:lang w:eastAsia="en-US"/>
      </w:rPr>
    </w:pPr>
    <w:r w:rsidRPr="00BF41DD">
      <w:rPr>
        <w:rFonts w:ascii="Calibri" w:eastAsia="Calibri" w:hAnsi="Calibri"/>
        <w:lang w:eastAsia="en-US"/>
      </w:rPr>
      <w:t xml:space="preserve">Fone: (66)3568-1109 - E-mail: </w:t>
    </w:r>
    <w:hyperlink r:id="rId1" w:history="1">
      <w:r w:rsidRPr="00BF41DD">
        <w:rPr>
          <w:rFonts w:ascii="Calibri" w:eastAsia="Calibri" w:hAnsi="Calibri"/>
          <w:color w:val="0000FF"/>
          <w:u w:val="single"/>
          <w:lang w:eastAsia="en-US"/>
        </w:rPr>
        <w:t>prefeitura@saojosedoxingu.mt.gov.br</w:t>
      </w:r>
    </w:hyperlink>
  </w:p>
  <w:p w14:paraId="0D0F6885" w14:textId="77777777" w:rsidR="007D1508" w:rsidRPr="00BF41DD" w:rsidRDefault="007D1508" w:rsidP="00BF41DD">
    <w:pPr>
      <w:tabs>
        <w:tab w:val="center" w:pos="4252"/>
        <w:tab w:val="right" w:pos="8504"/>
      </w:tabs>
      <w:rPr>
        <w:rFonts w:ascii="Calibri" w:eastAsia="Calibri" w:hAnsi="Calibri"/>
        <w:sz w:val="22"/>
        <w:szCs w:val="22"/>
        <w:lang w:eastAsia="en-US"/>
      </w:rPr>
    </w:pPr>
  </w:p>
  <w:p w14:paraId="23296440" w14:textId="77777777" w:rsidR="007D1508" w:rsidRDefault="007D15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E75AC" w14:textId="77777777" w:rsidR="005539ED" w:rsidRDefault="005539ED" w:rsidP="004C5662">
      <w:r>
        <w:separator/>
      </w:r>
    </w:p>
  </w:footnote>
  <w:footnote w:type="continuationSeparator" w:id="0">
    <w:p w14:paraId="3EFE91C3" w14:textId="77777777" w:rsidR="005539ED" w:rsidRDefault="005539ED" w:rsidP="004C5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6103B" w14:textId="58569469" w:rsidR="007D1508" w:rsidRPr="00BF41DD" w:rsidRDefault="007D1508" w:rsidP="00BF41DD">
    <w:pPr>
      <w:tabs>
        <w:tab w:val="center" w:pos="4252"/>
        <w:tab w:val="left" w:pos="6211"/>
        <w:tab w:val="right" w:pos="8504"/>
      </w:tabs>
      <w:rPr>
        <w:rFonts w:ascii="Calibri" w:eastAsia="Calibri" w:hAnsi="Calibri"/>
        <w:sz w:val="22"/>
        <w:szCs w:val="22"/>
        <w:lang w:eastAsia="en-US"/>
      </w:rPr>
    </w:pPr>
    <w:r w:rsidRPr="00BF41DD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E4B590" wp14:editId="3B161920">
              <wp:simplePos x="0" y="0"/>
              <wp:positionH relativeFrom="margin">
                <wp:posOffset>794385</wp:posOffset>
              </wp:positionH>
              <wp:positionV relativeFrom="paragraph">
                <wp:posOffset>-719455</wp:posOffset>
              </wp:positionV>
              <wp:extent cx="4219575" cy="1058545"/>
              <wp:effectExtent l="0" t="0" r="9525" b="825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105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2AEF3" w14:textId="77777777" w:rsidR="007D1508" w:rsidRPr="00BF41DD" w:rsidRDefault="007D1508" w:rsidP="00BF41DD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="Calibri" w:hAnsi="Calibri"/>
                              <w:b/>
                              <w:sz w:val="32"/>
                              <w:szCs w:val="32"/>
                            </w:rPr>
                          </w:pPr>
                          <w:r w:rsidRPr="00BF41DD">
                            <w:rPr>
                              <w:rFonts w:ascii="Calibri" w:hAnsi="Calibri"/>
                              <w:b/>
                              <w:sz w:val="32"/>
                              <w:szCs w:val="32"/>
                            </w:rPr>
                            <w:t>ESTADO DE MATO GROSSO</w:t>
                          </w:r>
                        </w:p>
                        <w:p w14:paraId="02AE6F08" w14:textId="77777777" w:rsidR="007D1508" w:rsidRPr="00BF41DD" w:rsidRDefault="007D1508" w:rsidP="00BF41DD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 w:rsidRPr="00BF41D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Prefeitura Municipal de São José do Xingu</w:t>
                          </w:r>
                        </w:p>
                        <w:p w14:paraId="78E635B5" w14:textId="77777777" w:rsidR="007D1508" w:rsidRPr="00BF41DD" w:rsidRDefault="007D1508" w:rsidP="00BF41DD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="Calibri" w:hAnsi="Calibri"/>
                            </w:rPr>
                          </w:pPr>
                          <w:r w:rsidRPr="00BF41DD">
                            <w:rPr>
                              <w:rFonts w:ascii="Calibri" w:hAnsi="Calibri"/>
                            </w:rPr>
                            <w:t>CNPJ: 37.465.317/0001-03</w:t>
                          </w:r>
                        </w:p>
                        <w:p w14:paraId="5998C72E" w14:textId="77777777" w:rsidR="007D1508" w:rsidRPr="00BF41DD" w:rsidRDefault="007D1508" w:rsidP="00BF41DD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rPr>
                              <w:rFonts w:ascii="Calibri" w:hAnsi="Calibri"/>
                            </w:rPr>
                          </w:pPr>
                        </w:p>
                        <w:p w14:paraId="551E08E0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7C47590E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58306C90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54C1C187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282A437E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786BFE61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620AC5A0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524C64AA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57BEA9EB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4889863F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5EEFEB9D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352EBFE0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5D83C60C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235193C0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0B9DFAFB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46B21493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38CC1761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08A9C520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73FC0AC7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2736704D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6E7F0520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19F47D96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538298C4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542B76A9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22741AF8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5B3B734F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12C38807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72461E5A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07074A2D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3DB54DFB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6F7D6169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380EE112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2DDD46FB" w14:textId="77777777" w:rsidR="007D1508" w:rsidRDefault="007D1508" w:rsidP="00BF41DD">
                          <w:pPr>
                            <w:pStyle w:val="Cabealho"/>
                            <w:jc w:val="center"/>
                          </w:pPr>
                        </w:p>
                        <w:p w14:paraId="1CF8E40D" w14:textId="77777777" w:rsidR="007D1508" w:rsidRPr="005C7CFE" w:rsidRDefault="007D1508" w:rsidP="00BF41DD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E4B5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55pt;margin-top:-56.65pt;width:332.25pt;height:8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" stroked="f">
              <v:textbox>
                <w:txbxContent>
                  <w:p w14:paraId="1872AEF3" w14:textId="77777777" w:rsidR="007D1508" w:rsidRPr="00BF41DD" w:rsidRDefault="007D1508" w:rsidP="00BF41DD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="Calibri" w:hAnsi="Calibri"/>
                        <w:b/>
                        <w:sz w:val="32"/>
                        <w:szCs w:val="32"/>
                      </w:rPr>
                    </w:pPr>
                    <w:r w:rsidRPr="00BF41DD">
                      <w:rPr>
                        <w:rFonts w:ascii="Calibri" w:hAnsi="Calibri"/>
                        <w:b/>
                        <w:sz w:val="32"/>
                        <w:szCs w:val="32"/>
                      </w:rPr>
                      <w:t>ESTADO DE MATO GROSSO</w:t>
                    </w:r>
                  </w:p>
                  <w:p w14:paraId="02AE6F08" w14:textId="77777777" w:rsidR="007D1508" w:rsidRPr="00BF41DD" w:rsidRDefault="007D1508" w:rsidP="00BF41DD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 w:rsidRPr="00BF41DD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Prefeitura Municipal de São José do Xingu</w:t>
                    </w:r>
                  </w:p>
                  <w:p w14:paraId="78E635B5" w14:textId="77777777" w:rsidR="007D1508" w:rsidRPr="00BF41DD" w:rsidRDefault="007D1508" w:rsidP="00BF41DD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="Calibri" w:hAnsi="Calibri"/>
                      </w:rPr>
                    </w:pPr>
                    <w:r w:rsidRPr="00BF41DD">
                      <w:rPr>
                        <w:rFonts w:ascii="Calibri" w:hAnsi="Calibri"/>
                      </w:rPr>
                      <w:t>CNPJ: 37.465.317/0001-03</w:t>
                    </w:r>
                  </w:p>
                  <w:p w14:paraId="5998C72E" w14:textId="77777777" w:rsidR="007D1508" w:rsidRPr="00BF41DD" w:rsidRDefault="007D1508" w:rsidP="00BF41DD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rPr>
                        <w:rFonts w:ascii="Calibri" w:hAnsi="Calibri"/>
                      </w:rPr>
                    </w:pPr>
                  </w:p>
                  <w:p w14:paraId="551E08E0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7C47590E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58306C90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54C1C187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282A437E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786BFE61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620AC5A0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524C64AA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57BEA9EB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4889863F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5EEFEB9D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352EBFE0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5D83C60C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235193C0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0B9DFAFB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46B21493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38CC1761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08A9C520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73FC0AC7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2736704D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6E7F0520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19F47D96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538298C4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542B76A9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22741AF8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5B3B734F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12C38807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72461E5A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07074A2D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3DB54DFB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6F7D6169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380EE112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2DDD46FB" w14:textId="77777777" w:rsidR="007D1508" w:rsidRDefault="007D1508" w:rsidP="00BF41DD">
                    <w:pPr>
                      <w:pStyle w:val="Cabealho"/>
                      <w:jc w:val="center"/>
                    </w:pPr>
                  </w:p>
                  <w:p w14:paraId="1CF8E40D" w14:textId="77777777" w:rsidR="007D1508" w:rsidRPr="005C7CFE" w:rsidRDefault="007D1508" w:rsidP="00BF41DD">
                    <w:pPr>
                      <w:pStyle w:val="Cabealho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BF41DD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39F383C0" wp14:editId="0C8868F9">
          <wp:simplePos x="0" y="0"/>
          <wp:positionH relativeFrom="column">
            <wp:posOffset>110266</wp:posOffset>
          </wp:positionH>
          <wp:positionV relativeFrom="paragraph">
            <wp:posOffset>-553085</wp:posOffset>
          </wp:positionV>
          <wp:extent cx="744220" cy="687070"/>
          <wp:effectExtent l="0" t="0" r="0" b="0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68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41DD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97699E" wp14:editId="30BBA5A5">
              <wp:simplePos x="0" y="0"/>
              <wp:positionH relativeFrom="margin">
                <wp:align>left</wp:align>
              </wp:positionH>
              <wp:positionV relativeFrom="paragraph">
                <wp:posOffset>235098</wp:posOffset>
              </wp:positionV>
              <wp:extent cx="6089763" cy="5977"/>
              <wp:effectExtent l="0" t="0" r="25400" b="32385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9763" cy="5977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E3C0A0" id="Conector re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5pt" to="479.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" strokecolor="windowText">
              <w10:wrap anchorx="margin"/>
            </v:line>
          </w:pict>
        </mc:Fallback>
      </mc:AlternateContent>
    </w:r>
    <w:r w:rsidRPr="00BF41DD">
      <w:rPr>
        <w:rFonts w:ascii="Calibri" w:eastAsia="Calibri" w:hAnsi="Calibri"/>
        <w:noProof/>
        <w:sz w:val="22"/>
        <w:szCs w:val="22"/>
      </w:rPr>
      <w:tab/>
    </w:r>
    <w:r w:rsidRPr="00BF41DD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29CE7D37" wp14:editId="71A66B63">
          <wp:simplePos x="0" y="0"/>
          <wp:positionH relativeFrom="column">
            <wp:posOffset>555625</wp:posOffset>
          </wp:positionH>
          <wp:positionV relativeFrom="paragraph">
            <wp:posOffset>1824355</wp:posOffset>
          </wp:positionV>
          <wp:extent cx="5338397" cy="5627077"/>
          <wp:effectExtent l="19050" t="0" r="0" b="0"/>
          <wp:wrapNone/>
          <wp:docPr id="5" name="Imagem 8" descr="Descrição: Descrição: 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" descr="Descrição: Descrição: 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8397" cy="56270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27596FE4" w14:textId="77777777" w:rsidR="007D1508" w:rsidRDefault="007D15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C2C55"/>
    <w:multiLevelType w:val="multilevel"/>
    <w:tmpl w:val="D92282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>
    <w:nsid w:val="68EF78F4"/>
    <w:multiLevelType w:val="multilevel"/>
    <w:tmpl w:val="E7100274"/>
    <w:lvl w:ilvl="0">
      <w:start w:val="1"/>
      <w:numFmt w:val="decimal"/>
      <w:lvlText w:val="%1"/>
      <w:lvlJc w:val="left"/>
      <w:pPr>
        <w:ind w:hanging="706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6"/>
      </w:pPr>
      <w:rPr>
        <w:rFonts w:ascii="Times New Roman" w:eastAsia="Times New Roman" w:hAnsi="Times New Roman" w:hint="default"/>
        <w:b/>
        <w:bCs/>
        <w:spacing w:val="7"/>
        <w:w w:val="10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62"/>
    <w:rsid w:val="0002301B"/>
    <w:rsid w:val="00023809"/>
    <w:rsid w:val="00033D91"/>
    <w:rsid w:val="000352A1"/>
    <w:rsid w:val="00040162"/>
    <w:rsid w:val="00046487"/>
    <w:rsid w:val="00057AE8"/>
    <w:rsid w:val="000706B6"/>
    <w:rsid w:val="0008042D"/>
    <w:rsid w:val="000871F2"/>
    <w:rsid w:val="00093DEC"/>
    <w:rsid w:val="000C2F45"/>
    <w:rsid w:val="000D013C"/>
    <w:rsid w:val="000D070C"/>
    <w:rsid w:val="001058A1"/>
    <w:rsid w:val="0011374D"/>
    <w:rsid w:val="00113A05"/>
    <w:rsid w:val="00136C36"/>
    <w:rsid w:val="0014342A"/>
    <w:rsid w:val="00161A90"/>
    <w:rsid w:val="001822D8"/>
    <w:rsid w:val="001C6632"/>
    <w:rsid w:val="001D5EFF"/>
    <w:rsid w:val="001E3739"/>
    <w:rsid w:val="001E5BE0"/>
    <w:rsid w:val="002159BB"/>
    <w:rsid w:val="0021762A"/>
    <w:rsid w:val="00221145"/>
    <w:rsid w:val="00243698"/>
    <w:rsid w:val="00255D15"/>
    <w:rsid w:val="0025774F"/>
    <w:rsid w:val="00264DB9"/>
    <w:rsid w:val="0026725E"/>
    <w:rsid w:val="00267E83"/>
    <w:rsid w:val="00281F5F"/>
    <w:rsid w:val="0028547D"/>
    <w:rsid w:val="00293D83"/>
    <w:rsid w:val="002A17E0"/>
    <w:rsid w:val="002A5D60"/>
    <w:rsid w:val="002B07FF"/>
    <w:rsid w:val="002B1971"/>
    <w:rsid w:val="002E1B86"/>
    <w:rsid w:val="002F3951"/>
    <w:rsid w:val="0030530B"/>
    <w:rsid w:val="0032133A"/>
    <w:rsid w:val="0033792C"/>
    <w:rsid w:val="0035156F"/>
    <w:rsid w:val="0036157E"/>
    <w:rsid w:val="003714EF"/>
    <w:rsid w:val="0037350E"/>
    <w:rsid w:val="00392F93"/>
    <w:rsid w:val="003C3293"/>
    <w:rsid w:val="003D5780"/>
    <w:rsid w:val="003F2232"/>
    <w:rsid w:val="00416921"/>
    <w:rsid w:val="0042073C"/>
    <w:rsid w:val="004247E2"/>
    <w:rsid w:val="00436ABB"/>
    <w:rsid w:val="004452D3"/>
    <w:rsid w:val="00446530"/>
    <w:rsid w:val="0045014D"/>
    <w:rsid w:val="004C5662"/>
    <w:rsid w:val="00524A16"/>
    <w:rsid w:val="00525138"/>
    <w:rsid w:val="00534E35"/>
    <w:rsid w:val="00547210"/>
    <w:rsid w:val="005539ED"/>
    <w:rsid w:val="00576711"/>
    <w:rsid w:val="00577F8B"/>
    <w:rsid w:val="00593D69"/>
    <w:rsid w:val="005A2E35"/>
    <w:rsid w:val="005A68F2"/>
    <w:rsid w:val="005B2D3D"/>
    <w:rsid w:val="005C0EBA"/>
    <w:rsid w:val="005C3C7A"/>
    <w:rsid w:val="005D1B60"/>
    <w:rsid w:val="005D245E"/>
    <w:rsid w:val="005D75F4"/>
    <w:rsid w:val="005F1C7A"/>
    <w:rsid w:val="005F599D"/>
    <w:rsid w:val="005F7ED1"/>
    <w:rsid w:val="006217ED"/>
    <w:rsid w:val="0063266B"/>
    <w:rsid w:val="006341D3"/>
    <w:rsid w:val="006413FB"/>
    <w:rsid w:val="00652758"/>
    <w:rsid w:val="006709D4"/>
    <w:rsid w:val="00671D62"/>
    <w:rsid w:val="00675CF8"/>
    <w:rsid w:val="006818EC"/>
    <w:rsid w:val="00686BBB"/>
    <w:rsid w:val="006B38BF"/>
    <w:rsid w:val="006C2B08"/>
    <w:rsid w:val="006F2677"/>
    <w:rsid w:val="006F6286"/>
    <w:rsid w:val="0071469E"/>
    <w:rsid w:val="00723724"/>
    <w:rsid w:val="007335F2"/>
    <w:rsid w:val="00743809"/>
    <w:rsid w:val="00762615"/>
    <w:rsid w:val="00766B9A"/>
    <w:rsid w:val="00771C00"/>
    <w:rsid w:val="00784F28"/>
    <w:rsid w:val="007B2A3F"/>
    <w:rsid w:val="007B567A"/>
    <w:rsid w:val="007D1508"/>
    <w:rsid w:val="007E6189"/>
    <w:rsid w:val="008012D9"/>
    <w:rsid w:val="00810F70"/>
    <w:rsid w:val="00822372"/>
    <w:rsid w:val="00830182"/>
    <w:rsid w:val="0084183F"/>
    <w:rsid w:val="00847FE1"/>
    <w:rsid w:val="00850C0E"/>
    <w:rsid w:val="008526A8"/>
    <w:rsid w:val="008715A6"/>
    <w:rsid w:val="0087548E"/>
    <w:rsid w:val="008C5AE9"/>
    <w:rsid w:val="008D1478"/>
    <w:rsid w:val="008D3912"/>
    <w:rsid w:val="008D6441"/>
    <w:rsid w:val="008E224D"/>
    <w:rsid w:val="008E5005"/>
    <w:rsid w:val="008F4EC4"/>
    <w:rsid w:val="009015BE"/>
    <w:rsid w:val="00915DE8"/>
    <w:rsid w:val="0092006F"/>
    <w:rsid w:val="00961C4F"/>
    <w:rsid w:val="00984C4A"/>
    <w:rsid w:val="009876BB"/>
    <w:rsid w:val="00997CD5"/>
    <w:rsid w:val="009A3E77"/>
    <w:rsid w:val="009B2F09"/>
    <w:rsid w:val="009B3F68"/>
    <w:rsid w:val="009B59EC"/>
    <w:rsid w:val="009C1510"/>
    <w:rsid w:val="009E03FC"/>
    <w:rsid w:val="009E72C3"/>
    <w:rsid w:val="00A11A7C"/>
    <w:rsid w:val="00A1227F"/>
    <w:rsid w:val="00A26A27"/>
    <w:rsid w:val="00A32FB6"/>
    <w:rsid w:val="00A7153A"/>
    <w:rsid w:val="00A858D7"/>
    <w:rsid w:val="00AB0D27"/>
    <w:rsid w:val="00AB6797"/>
    <w:rsid w:val="00B10B31"/>
    <w:rsid w:val="00B1761A"/>
    <w:rsid w:val="00B32833"/>
    <w:rsid w:val="00B35136"/>
    <w:rsid w:val="00B36B15"/>
    <w:rsid w:val="00B45B21"/>
    <w:rsid w:val="00B54BEC"/>
    <w:rsid w:val="00B57C50"/>
    <w:rsid w:val="00B6091B"/>
    <w:rsid w:val="00B67F93"/>
    <w:rsid w:val="00B9197F"/>
    <w:rsid w:val="00B9338E"/>
    <w:rsid w:val="00B961E8"/>
    <w:rsid w:val="00BB2873"/>
    <w:rsid w:val="00BC0CD8"/>
    <w:rsid w:val="00BE608F"/>
    <w:rsid w:val="00BF41DD"/>
    <w:rsid w:val="00C032DF"/>
    <w:rsid w:val="00C15582"/>
    <w:rsid w:val="00C35DF1"/>
    <w:rsid w:val="00C36A5C"/>
    <w:rsid w:val="00C578B2"/>
    <w:rsid w:val="00C64771"/>
    <w:rsid w:val="00C71349"/>
    <w:rsid w:val="00CA0D2C"/>
    <w:rsid w:val="00CB091E"/>
    <w:rsid w:val="00CC3B7E"/>
    <w:rsid w:val="00CE740A"/>
    <w:rsid w:val="00CF4A9E"/>
    <w:rsid w:val="00CF7DE0"/>
    <w:rsid w:val="00D140AF"/>
    <w:rsid w:val="00D141A9"/>
    <w:rsid w:val="00D16339"/>
    <w:rsid w:val="00D20F27"/>
    <w:rsid w:val="00D21E10"/>
    <w:rsid w:val="00D37CBC"/>
    <w:rsid w:val="00D46692"/>
    <w:rsid w:val="00D61928"/>
    <w:rsid w:val="00D63B4D"/>
    <w:rsid w:val="00D64296"/>
    <w:rsid w:val="00D908CE"/>
    <w:rsid w:val="00DC0D05"/>
    <w:rsid w:val="00DD0825"/>
    <w:rsid w:val="00DF3612"/>
    <w:rsid w:val="00E13979"/>
    <w:rsid w:val="00E21A80"/>
    <w:rsid w:val="00E321B1"/>
    <w:rsid w:val="00E47BFC"/>
    <w:rsid w:val="00E50126"/>
    <w:rsid w:val="00E517E8"/>
    <w:rsid w:val="00E65673"/>
    <w:rsid w:val="00E90F8D"/>
    <w:rsid w:val="00EC47A6"/>
    <w:rsid w:val="00EC641F"/>
    <w:rsid w:val="00EE7FBD"/>
    <w:rsid w:val="00EF7F74"/>
    <w:rsid w:val="00F024ED"/>
    <w:rsid w:val="00F228DB"/>
    <w:rsid w:val="00F34098"/>
    <w:rsid w:val="00F47D11"/>
    <w:rsid w:val="00F5510E"/>
    <w:rsid w:val="00F66F05"/>
    <w:rsid w:val="00F722D2"/>
    <w:rsid w:val="00F7462A"/>
    <w:rsid w:val="00F963F3"/>
    <w:rsid w:val="00FB182A"/>
    <w:rsid w:val="00FB328C"/>
    <w:rsid w:val="00FB6EA7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1C2CD"/>
  <w15:docId w15:val="{529FFD47-CE0F-4922-9E0A-954837C5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56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5662"/>
  </w:style>
  <w:style w:type="paragraph" w:styleId="Rodap">
    <w:name w:val="footer"/>
    <w:basedOn w:val="Normal"/>
    <w:link w:val="RodapChar"/>
    <w:uiPriority w:val="99"/>
    <w:unhideWhenUsed/>
    <w:rsid w:val="004C56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5662"/>
  </w:style>
  <w:style w:type="paragraph" w:styleId="PargrafodaLista">
    <w:name w:val="List Paragraph"/>
    <w:basedOn w:val="Normal"/>
    <w:uiPriority w:val="1"/>
    <w:qFormat/>
    <w:rsid w:val="00EE7FBD"/>
    <w:pPr>
      <w:ind w:left="708"/>
    </w:pPr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E7FB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34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42A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F22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7E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547210"/>
    <w:pPr>
      <w:ind w:left="5040"/>
      <w:jc w:val="both"/>
    </w:pPr>
    <w:rPr>
      <w:b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547210"/>
    <w:rPr>
      <w:rFonts w:ascii="Times New Roman" w:eastAsia="Times New Roman" w:hAnsi="Times New Roman" w:cs="Times New Roman"/>
      <w:b/>
      <w:sz w:val="26"/>
      <w:szCs w:val="26"/>
      <w:lang w:eastAsia="pt-BR"/>
    </w:rPr>
  </w:style>
  <w:style w:type="character" w:styleId="Hyperlink">
    <w:name w:val="Hyperlink"/>
    <w:basedOn w:val="Fontepargpadro"/>
    <w:uiPriority w:val="99"/>
    <w:unhideWhenUsed/>
    <w:rsid w:val="00C713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3S-QDOoxR89E-DMqPFBVNA/featur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@saojosedoxingu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Ednor de Moraes Alves</dc:creator>
  <cp:lastModifiedBy>Conta da Microsoft</cp:lastModifiedBy>
  <cp:revision>2</cp:revision>
  <cp:lastPrinted>2023-02-16T20:58:00Z</cp:lastPrinted>
  <dcterms:created xsi:type="dcterms:W3CDTF">2025-02-20T12:46:00Z</dcterms:created>
  <dcterms:modified xsi:type="dcterms:W3CDTF">2025-02-20T12:46:00Z</dcterms:modified>
</cp:coreProperties>
</file>